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959F" w14:textId="77777777" w:rsidR="000F11E3" w:rsidRPr="000F11E3" w:rsidRDefault="000F11E3" w:rsidP="00190A2C">
      <w:pPr>
        <w:jc w:val="center"/>
        <w:rPr>
          <w:rFonts w:ascii="標楷體" w:eastAsia="標楷體" w:hAnsi="標楷體"/>
          <w:b/>
          <w:sz w:val="36"/>
        </w:rPr>
      </w:pPr>
      <w:r w:rsidRPr="000F11E3">
        <w:rPr>
          <w:rFonts w:ascii="標楷體" w:eastAsia="標楷體" w:hAnsi="標楷體" w:hint="eastAsia"/>
          <w:b/>
          <w:sz w:val="36"/>
        </w:rPr>
        <w:t>中國醫醫藥大學原住民族學生資源中心</w:t>
      </w:r>
    </w:p>
    <w:p w14:paraId="07A2BF2B" w14:textId="4542C775" w:rsidR="000F11E3" w:rsidRDefault="00190A2C" w:rsidP="000F11E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</w:t>
      </w:r>
      <w:r w:rsidR="000F11E3" w:rsidRPr="000F11E3">
        <w:rPr>
          <w:rFonts w:ascii="標楷體" w:eastAsia="標楷體" w:hAnsi="標楷體" w:hint="eastAsia"/>
          <w:sz w:val="28"/>
        </w:rPr>
        <w:t>原委會助學金服務時數讀書</w:t>
      </w:r>
      <w:r w:rsidR="0062572B">
        <w:rPr>
          <w:rFonts w:ascii="標楷體" w:eastAsia="標楷體" w:hAnsi="標楷體" w:hint="eastAsia"/>
          <w:sz w:val="28"/>
        </w:rPr>
        <w:t>/</w:t>
      </w:r>
      <w:r w:rsidR="0012081C">
        <w:rPr>
          <w:rFonts w:ascii="標楷體" w:eastAsia="標楷體" w:hAnsi="標楷體" w:hint="eastAsia"/>
          <w:sz w:val="28"/>
        </w:rPr>
        <w:t>觀影</w:t>
      </w:r>
      <w:r w:rsidR="0062572B">
        <w:rPr>
          <w:rFonts w:ascii="標楷體" w:eastAsia="標楷體" w:hAnsi="標楷體" w:hint="eastAsia"/>
          <w:sz w:val="28"/>
        </w:rPr>
        <w:t>/觀展</w:t>
      </w:r>
      <w:r w:rsidR="000F11E3" w:rsidRPr="000F11E3">
        <w:rPr>
          <w:rFonts w:ascii="標楷體" w:eastAsia="標楷體" w:hAnsi="標楷體" w:hint="eastAsia"/>
          <w:sz w:val="28"/>
        </w:rPr>
        <w:t>心得報告</w:t>
      </w:r>
      <w:r w:rsidR="000F11E3">
        <w:rPr>
          <w:rFonts w:ascii="標楷體" w:eastAsia="標楷體" w:hAnsi="標楷體" w:hint="eastAsia"/>
          <w:sz w:val="28"/>
        </w:rPr>
        <w:t>規則</w:t>
      </w:r>
      <w:r>
        <w:rPr>
          <w:rFonts w:ascii="標楷體" w:eastAsia="標楷體" w:hAnsi="標楷體" w:hint="eastAsia"/>
          <w:sz w:val="28"/>
        </w:rPr>
        <w:t>】</w:t>
      </w:r>
    </w:p>
    <w:p w14:paraId="098C9643" w14:textId="77777777" w:rsidR="000F11E3" w:rsidRPr="008A44B2" w:rsidRDefault="000F11E3" w:rsidP="00190A2C">
      <w:pPr>
        <w:pStyle w:val="a3"/>
        <w:numPr>
          <w:ilvl w:val="0"/>
          <w:numId w:val="2"/>
        </w:numPr>
        <w:ind w:leftChars="0" w:hanging="622"/>
        <w:jc w:val="both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讀書心得寫作格式請參閱本辦法所附之範例（附件一），請務必按照本辦法所提供之範本，註明：姓名、班級、</w:t>
      </w:r>
      <w:r w:rsidR="008A44B2" w:rsidRPr="008A44B2">
        <w:rPr>
          <w:rFonts w:ascii="標楷體" w:eastAsia="標楷體" w:hAnsi="標楷體" w:hint="eastAsia"/>
          <w:sz w:val="28"/>
        </w:rPr>
        <w:t>學號</w:t>
      </w:r>
      <w:r w:rsidRPr="008A44B2">
        <w:rPr>
          <w:rFonts w:ascii="標楷體" w:eastAsia="標楷體" w:hAnsi="標楷體" w:hint="eastAsia"/>
          <w:sz w:val="28"/>
        </w:rPr>
        <w:t>、閱讀書名、作者</w:t>
      </w:r>
      <w:r w:rsidR="008A44B2" w:rsidRPr="008A44B2">
        <w:rPr>
          <w:rFonts w:ascii="標楷體" w:eastAsia="標楷體" w:hAnsi="標楷體" w:hint="eastAsia"/>
          <w:sz w:val="28"/>
        </w:rPr>
        <w:t>、譯者</w:t>
      </w:r>
      <w:r w:rsidRPr="008A44B2">
        <w:rPr>
          <w:rFonts w:ascii="標楷體" w:eastAsia="標楷體" w:hAnsi="標楷體" w:hint="eastAsia"/>
          <w:sz w:val="28"/>
        </w:rPr>
        <w:t>。</w:t>
      </w:r>
    </w:p>
    <w:p w14:paraId="0846D5DA" w14:textId="19E5146B" w:rsidR="00190A2C" w:rsidRDefault="000F11E3" w:rsidP="00190A2C">
      <w:pPr>
        <w:pStyle w:val="a3"/>
        <w:numPr>
          <w:ilvl w:val="0"/>
          <w:numId w:val="2"/>
        </w:numPr>
        <w:ind w:leftChars="0" w:hanging="622"/>
        <w:jc w:val="both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報告必須包含以下內容，並符合要求：</w:t>
      </w:r>
    </w:p>
    <w:p w14:paraId="044D12EF" w14:textId="28BC208F" w:rsidR="009C686A" w:rsidRPr="00F91100" w:rsidRDefault="009C686A" w:rsidP="009C686A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F91100">
        <w:rPr>
          <w:rFonts w:ascii="標楷體" w:eastAsia="標楷體" w:hAnsi="標楷體" w:hint="eastAsia"/>
          <w:b/>
          <w:sz w:val="28"/>
        </w:rPr>
        <w:t>讀書心得報告：</w:t>
      </w:r>
    </w:p>
    <w:p w14:paraId="6EEA3C9F" w14:textId="0449D8FE" w:rsidR="00190A2C" w:rsidRPr="00190A2C" w:rsidRDefault="000F11E3" w:rsidP="00190A2C">
      <w:pPr>
        <w:pStyle w:val="a3"/>
        <w:numPr>
          <w:ilvl w:val="1"/>
          <w:numId w:val="2"/>
        </w:numPr>
        <w:ind w:leftChars="0" w:left="709" w:hanging="567"/>
        <w:jc w:val="both"/>
        <w:rPr>
          <w:rFonts w:ascii="標楷體" w:eastAsia="標楷體" w:hAnsi="標楷體"/>
          <w:sz w:val="28"/>
        </w:rPr>
      </w:pPr>
      <w:r w:rsidRPr="00190A2C">
        <w:rPr>
          <w:rFonts w:ascii="標楷體" w:eastAsia="標楷體" w:hAnsi="標楷體" w:hint="eastAsia"/>
          <w:sz w:val="28"/>
        </w:rPr>
        <w:t>相關書訊</w:t>
      </w:r>
      <w:r w:rsidR="00190A2C" w:rsidRPr="008A44B2">
        <w:rPr>
          <w:rFonts w:ascii="標楷體" w:eastAsia="標楷體" w:hAnsi="標楷體" w:hint="eastAsia"/>
          <w:sz w:val="28"/>
        </w:rPr>
        <w:t>：</w:t>
      </w:r>
      <w:r w:rsidRPr="00190A2C">
        <w:rPr>
          <w:rFonts w:ascii="標楷體" w:eastAsia="標楷體" w:hAnsi="標楷體" w:hint="eastAsia"/>
          <w:sz w:val="28"/>
        </w:rPr>
        <w:t>關於所閱讀書籍的一些相關訊息，至少二百字。</w:t>
      </w:r>
    </w:p>
    <w:p w14:paraId="7DDF1B9B" w14:textId="067FCA45" w:rsidR="00190A2C" w:rsidRPr="00190A2C" w:rsidRDefault="000F11E3" w:rsidP="00CC63B2">
      <w:pPr>
        <w:pStyle w:val="a3"/>
        <w:numPr>
          <w:ilvl w:val="1"/>
          <w:numId w:val="2"/>
        </w:numPr>
        <w:spacing w:line="400" w:lineRule="exact"/>
        <w:ind w:leftChars="0" w:left="709" w:hanging="567"/>
        <w:jc w:val="both"/>
        <w:rPr>
          <w:rFonts w:ascii="標楷體" w:eastAsia="標楷體" w:hAnsi="標楷體"/>
          <w:sz w:val="28"/>
        </w:rPr>
      </w:pPr>
      <w:r w:rsidRPr="00190A2C">
        <w:rPr>
          <w:rFonts w:ascii="標楷體" w:eastAsia="標楷體" w:hAnsi="標楷體" w:hint="eastAsia"/>
          <w:sz w:val="28"/>
        </w:rPr>
        <w:t>內容摘錄</w:t>
      </w:r>
      <w:r w:rsidR="00190A2C" w:rsidRPr="00190A2C">
        <w:rPr>
          <w:rFonts w:ascii="標楷體" w:eastAsia="標楷體" w:hAnsi="標楷體" w:hint="eastAsia"/>
          <w:sz w:val="28"/>
        </w:rPr>
        <w:t>：</w:t>
      </w:r>
      <w:r w:rsidRPr="00190A2C">
        <w:rPr>
          <w:rFonts w:ascii="標楷體" w:eastAsia="標楷體" w:hAnsi="標楷體" w:hint="eastAsia"/>
          <w:sz w:val="28"/>
        </w:rPr>
        <w:t>摘錄書中有意義之文字，一百字以上，三百字以內，務必註明</w:t>
      </w:r>
    </w:p>
    <w:p w14:paraId="54B696C6" w14:textId="77777777" w:rsidR="00190A2C" w:rsidRDefault="00190A2C" w:rsidP="00CC63B2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</w:t>
      </w:r>
      <w:r w:rsidR="000F11E3" w:rsidRPr="00190A2C">
        <w:rPr>
          <w:rFonts w:ascii="標楷體" w:eastAsia="標楷體" w:hAnsi="標楷體" w:hint="eastAsia"/>
          <w:sz w:val="28"/>
        </w:rPr>
        <w:t>摘錄文字出處之頁碼。</w:t>
      </w:r>
    </w:p>
    <w:p w14:paraId="6C998543" w14:textId="77777777" w:rsidR="00190A2C" w:rsidRDefault="000F11E3" w:rsidP="00190A2C">
      <w:pPr>
        <w:pStyle w:val="a3"/>
        <w:numPr>
          <w:ilvl w:val="1"/>
          <w:numId w:val="2"/>
        </w:numPr>
        <w:ind w:leftChars="0" w:left="709" w:hanging="567"/>
        <w:jc w:val="both"/>
        <w:rPr>
          <w:rFonts w:ascii="標楷體" w:eastAsia="標楷體" w:hAnsi="標楷體"/>
          <w:sz w:val="28"/>
        </w:rPr>
      </w:pPr>
      <w:r w:rsidRPr="00190A2C">
        <w:rPr>
          <w:rFonts w:ascii="標楷體" w:eastAsia="標楷體" w:hAnsi="標楷體" w:hint="eastAsia"/>
          <w:sz w:val="28"/>
        </w:rPr>
        <w:t>我的觀點：此部份即為分享文章的主要內容，需至少一千字。</w:t>
      </w:r>
    </w:p>
    <w:p w14:paraId="4BB4CB1B" w14:textId="20744235" w:rsidR="009C686A" w:rsidRDefault="000F11E3" w:rsidP="009C686A">
      <w:pPr>
        <w:pStyle w:val="a3"/>
        <w:numPr>
          <w:ilvl w:val="1"/>
          <w:numId w:val="2"/>
        </w:numPr>
        <w:ind w:leftChars="0" w:left="709" w:hanging="567"/>
        <w:jc w:val="both"/>
        <w:rPr>
          <w:rFonts w:ascii="標楷體" w:eastAsia="標楷體" w:hAnsi="標楷體"/>
          <w:sz w:val="28"/>
        </w:rPr>
      </w:pPr>
      <w:r w:rsidRPr="00190A2C">
        <w:rPr>
          <w:rFonts w:ascii="標楷體" w:eastAsia="標楷體" w:hAnsi="標楷體" w:hint="eastAsia"/>
          <w:sz w:val="28"/>
        </w:rPr>
        <w:t>討論議題：請針對書籍內容至少提出一個可供討論的相關議題。</w:t>
      </w:r>
    </w:p>
    <w:p w14:paraId="271CA7B9" w14:textId="1CCA7BC2" w:rsidR="009C686A" w:rsidRPr="00F91100" w:rsidRDefault="009C686A" w:rsidP="009C686A">
      <w:pPr>
        <w:pStyle w:val="a3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 w:val="28"/>
        </w:rPr>
      </w:pPr>
      <w:r w:rsidRPr="00F91100">
        <w:rPr>
          <w:rFonts w:ascii="標楷體" w:eastAsia="標楷體" w:hAnsi="標楷體" w:hint="eastAsia"/>
          <w:b/>
          <w:sz w:val="28"/>
        </w:rPr>
        <w:t>觀影心得報告</w:t>
      </w:r>
      <w:r w:rsidR="00F91100" w:rsidRPr="00F91100">
        <w:rPr>
          <w:rFonts w:ascii="標楷體" w:eastAsia="標楷體" w:hAnsi="標楷體" w:hint="eastAsia"/>
          <w:b/>
          <w:sz w:val="28"/>
        </w:rPr>
        <w:t>：</w:t>
      </w:r>
    </w:p>
    <w:p w14:paraId="49482791" w14:textId="7806C4AC" w:rsidR="009C686A" w:rsidRDefault="009C686A" w:rsidP="00CC63B2">
      <w:pPr>
        <w:pStyle w:val="a3"/>
        <w:numPr>
          <w:ilvl w:val="0"/>
          <w:numId w:val="8"/>
        </w:numPr>
        <w:spacing w:line="400" w:lineRule="exact"/>
        <w:ind w:leftChars="0" w:left="822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引言</w:t>
      </w:r>
      <w:r w:rsidR="00F91100">
        <w:rPr>
          <w:rFonts w:ascii="標楷體" w:eastAsia="標楷體" w:hAnsi="標楷體" w:hint="eastAsia"/>
          <w:sz w:val="28"/>
        </w:rPr>
        <w:t>(150字以上)</w:t>
      </w:r>
      <w:r>
        <w:rPr>
          <w:rFonts w:ascii="標楷體" w:eastAsia="標楷體" w:hAnsi="標楷體" w:hint="eastAsia"/>
          <w:sz w:val="28"/>
        </w:rPr>
        <w:t>：</w:t>
      </w:r>
      <w:r w:rsidRPr="009C686A">
        <w:rPr>
          <w:rFonts w:ascii="標楷體" w:eastAsia="標楷體" w:hAnsi="標楷體" w:hint="eastAsia"/>
          <w:sz w:val="28"/>
        </w:rPr>
        <w:t>針對你想談什麼作品、為什麼想談這個面向做一個開場，聚焦你想談的主題。例如：你在影評中想聊聊為什麼《小丑》是男主角瓦昆最重要的作品，你可能就會從瓦昆這個演員之前的作品開始談起，讓你可以接著帶到《小丑》為什麼跟之前的作品大不相同。</w:t>
      </w:r>
    </w:p>
    <w:p w14:paraId="6B3F67B8" w14:textId="4A447086" w:rsidR="009C686A" w:rsidRDefault="009C686A" w:rsidP="00CC63B2">
      <w:pPr>
        <w:pStyle w:val="a3"/>
        <w:numPr>
          <w:ilvl w:val="0"/>
          <w:numId w:val="8"/>
        </w:numPr>
        <w:spacing w:line="400" w:lineRule="exact"/>
        <w:ind w:leftChars="0" w:left="822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正論</w:t>
      </w:r>
      <w:r w:rsidR="00F91100">
        <w:rPr>
          <w:rFonts w:ascii="標楷體" w:eastAsia="標楷體" w:hAnsi="標楷體" w:hint="eastAsia"/>
          <w:sz w:val="28"/>
        </w:rPr>
        <w:t>(350字以上)</w:t>
      </w:r>
      <w:r>
        <w:rPr>
          <w:rFonts w:ascii="標楷體" w:eastAsia="標楷體" w:hAnsi="標楷體" w:hint="eastAsia"/>
          <w:sz w:val="28"/>
        </w:rPr>
        <w:t>：</w:t>
      </w:r>
      <w:r w:rsidRPr="009C686A">
        <w:rPr>
          <w:rFonts w:ascii="標楷體" w:eastAsia="標楷體" w:hAnsi="標楷體" w:hint="eastAsia"/>
          <w:sz w:val="28"/>
        </w:rPr>
        <w:t>進入你想論述的正題，用明確的資訊與證據來佐證你的論點，為你在引言拋出的問題，提供一個精彩且觀點獨到的答案，或是一個特別的發現。</w:t>
      </w:r>
    </w:p>
    <w:p w14:paraId="7ACA9E9B" w14:textId="3E9D9321" w:rsidR="009C686A" w:rsidRDefault="009C686A" w:rsidP="00CC63B2">
      <w:pPr>
        <w:pStyle w:val="a3"/>
        <w:numPr>
          <w:ilvl w:val="0"/>
          <w:numId w:val="8"/>
        </w:numPr>
        <w:spacing w:line="400" w:lineRule="exact"/>
        <w:ind w:leftChars="0" w:left="822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釋疑</w:t>
      </w:r>
      <w:r w:rsidR="00F91100">
        <w:rPr>
          <w:rFonts w:ascii="標楷體" w:eastAsia="標楷體" w:hAnsi="標楷體" w:hint="eastAsia"/>
          <w:sz w:val="28"/>
        </w:rPr>
        <w:t>(150字以上)</w:t>
      </w:r>
      <w:r>
        <w:rPr>
          <w:rFonts w:ascii="標楷體" w:eastAsia="標楷體" w:hAnsi="標楷體" w:hint="eastAsia"/>
          <w:sz w:val="28"/>
        </w:rPr>
        <w:t>：</w:t>
      </w:r>
      <w:r w:rsidR="00CC63B2" w:rsidRPr="00CC63B2">
        <w:rPr>
          <w:rFonts w:ascii="標楷體" w:eastAsia="標楷體" w:hAnsi="標楷體" w:hint="eastAsia"/>
          <w:sz w:val="28"/>
        </w:rPr>
        <w:t>有時正論完了就可以直接進結論，但有時論點會遇到一些可能的例外，或預期讀者會有的疑問，就會在這裡提出來進行說明，解釋某些例外情況，或是透過反例來佐證你的正論。</w:t>
      </w:r>
    </w:p>
    <w:p w14:paraId="112A9F34" w14:textId="1877309D" w:rsidR="009A1FA3" w:rsidRDefault="009C686A" w:rsidP="00DA32A1">
      <w:pPr>
        <w:pStyle w:val="a3"/>
        <w:numPr>
          <w:ilvl w:val="0"/>
          <w:numId w:val="8"/>
        </w:numPr>
        <w:spacing w:line="400" w:lineRule="exact"/>
        <w:ind w:leftChars="0" w:left="822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結論</w:t>
      </w:r>
      <w:r w:rsidR="00F91100">
        <w:rPr>
          <w:rFonts w:ascii="標楷體" w:eastAsia="標楷體" w:hAnsi="標楷體" w:hint="eastAsia"/>
          <w:sz w:val="28"/>
        </w:rPr>
        <w:t>(350字以上)</w:t>
      </w:r>
      <w:r>
        <w:rPr>
          <w:rFonts w:ascii="標楷體" w:eastAsia="標楷體" w:hAnsi="標楷體" w:hint="eastAsia"/>
          <w:sz w:val="28"/>
        </w:rPr>
        <w:t>：</w:t>
      </w:r>
      <w:r w:rsidR="00CC63B2" w:rsidRPr="00CC63B2">
        <w:rPr>
          <w:rFonts w:ascii="標楷體" w:eastAsia="標楷體" w:hAnsi="標楷體" w:hint="eastAsia"/>
          <w:sz w:val="28"/>
        </w:rPr>
        <w:t>寫影評時有一些常用的收尾式，例如「期待作者接下來的作品」、「歡迎進場感受」、「實際的情況，就只有當事人知道了」等等，大家可以去尋找跟自己路數類似的影評做參考。</w:t>
      </w:r>
    </w:p>
    <w:p w14:paraId="5C8B2E05" w14:textId="77777777" w:rsidR="00DA32A1" w:rsidRPr="00DA32A1" w:rsidRDefault="00DA32A1" w:rsidP="00DA32A1">
      <w:pPr>
        <w:pStyle w:val="a3"/>
        <w:spacing w:line="400" w:lineRule="exact"/>
        <w:ind w:leftChars="0" w:left="822"/>
        <w:jc w:val="both"/>
        <w:rPr>
          <w:rFonts w:ascii="標楷體" w:eastAsia="標楷體" w:hAnsi="標楷體" w:hint="eastAsia"/>
          <w:sz w:val="28"/>
        </w:rPr>
      </w:pPr>
    </w:p>
    <w:p w14:paraId="69995E17" w14:textId="5D294B5A" w:rsidR="00CC63B2" w:rsidRPr="00F91100" w:rsidRDefault="00CC63B2" w:rsidP="00CC63B2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F91100">
        <w:rPr>
          <w:rFonts w:ascii="標楷體" w:eastAsia="標楷體" w:hAnsi="標楷體" w:hint="eastAsia"/>
          <w:b/>
          <w:sz w:val="28"/>
        </w:rPr>
        <w:lastRenderedPageBreak/>
        <w:t>觀展心得報告</w:t>
      </w:r>
      <w:r w:rsidR="00F91100" w:rsidRPr="00F91100">
        <w:rPr>
          <w:rFonts w:ascii="標楷體" w:eastAsia="標楷體" w:hAnsi="標楷體" w:hint="eastAsia"/>
          <w:b/>
          <w:sz w:val="28"/>
        </w:rPr>
        <w:t>：</w:t>
      </w:r>
    </w:p>
    <w:p w14:paraId="73155799" w14:textId="50964AB0" w:rsidR="00CC63B2" w:rsidRDefault="00B573FD" w:rsidP="00CC63B2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前言:參展動機(150字以上)</w:t>
      </w:r>
    </w:p>
    <w:p w14:paraId="571AEB75" w14:textId="08EF4008" w:rsidR="00B573FD" w:rsidRDefault="00B573FD" w:rsidP="00CC63B2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展覽介紹:活動地點、時間、參觀時間、主題以及展覽內容</w:t>
      </w:r>
    </w:p>
    <w:p w14:paraId="25B2E110" w14:textId="27AFB268" w:rsidR="00B573FD" w:rsidRDefault="00B573FD" w:rsidP="00CC63B2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感想心得(500字以上)</w:t>
      </w:r>
    </w:p>
    <w:p w14:paraId="32895C81" w14:textId="307C0AFF" w:rsidR="00B573FD" w:rsidRPr="00CC63B2" w:rsidRDefault="00B573FD" w:rsidP="00CC63B2">
      <w:pPr>
        <w:pStyle w:val="a3"/>
        <w:numPr>
          <w:ilvl w:val="0"/>
          <w:numId w:val="9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議題討論(至少一議題)</w:t>
      </w:r>
    </w:p>
    <w:p w14:paraId="4F082049" w14:textId="78C0DB6D" w:rsidR="000F11E3" w:rsidRPr="008A44B2" w:rsidRDefault="000F11E3" w:rsidP="00E844A3">
      <w:pPr>
        <w:pStyle w:val="a3"/>
        <w:numPr>
          <w:ilvl w:val="0"/>
          <w:numId w:val="2"/>
        </w:numPr>
        <w:ind w:leftChars="-60" w:left="139" w:hangingChars="101" w:hanging="283"/>
        <w:jc w:val="both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字體格式請以</w:t>
      </w:r>
      <w:r w:rsidRPr="00E844A3">
        <w:rPr>
          <w:rFonts w:ascii="標楷體" w:eastAsia="標楷體" w:hAnsi="標楷體" w:hint="eastAsia"/>
          <w:b/>
          <w:color w:val="FF0000"/>
          <w:sz w:val="28"/>
        </w:rPr>
        <w:t>12號的</w:t>
      </w:r>
      <w:r w:rsidR="008A44B2" w:rsidRPr="00E844A3">
        <w:rPr>
          <w:rFonts w:ascii="標楷體" w:eastAsia="標楷體" w:hAnsi="標楷體" w:hint="eastAsia"/>
          <w:b/>
          <w:color w:val="FF0000"/>
          <w:sz w:val="28"/>
        </w:rPr>
        <w:t>標楷</w:t>
      </w:r>
      <w:r w:rsidR="00D915A6" w:rsidRPr="00E844A3">
        <w:rPr>
          <w:rFonts w:ascii="標楷體" w:eastAsia="標楷體" w:hAnsi="標楷體" w:hint="eastAsia"/>
          <w:b/>
          <w:color w:val="FF0000"/>
          <w:sz w:val="28"/>
        </w:rPr>
        <w:t>體</w:t>
      </w:r>
      <w:r w:rsidRPr="00E844A3">
        <w:rPr>
          <w:rFonts w:ascii="標楷體" w:eastAsia="標楷體" w:hAnsi="標楷體" w:hint="eastAsia"/>
          <w:b/>
          <w:color w:val="FF0000"/>
          <w:sz w:val="28"/>
        </w:rPr>
        <w:t>字型繕打</w:t>
      </w:r>
      <w:r w:rsidRPr="008A44B2">
        <w:rPr>
          <w:rFonts w:ascii="標楷體" w:eastAsia="標楷體" w:hAnsi="標楷體" w:hint="eastAsia"/>
          <w:sz w:val="28"/>
        </w:rPr>
        <w:t>，標題可自訂。</w:t>
      </w:r>
    </w:p>
    <w:p w14:paraId="05CB67AA" w14:textId="21BE9F85" w:rsidR="000F11E3" w:rsidRDefault="000F11E3" w:rsidP="00E844A3">
      <w:pPr>
        <w:pStyle w:val="a3"/>
        <w:numPr>
          <w:ilvl w:val="0"/>
          <w:numId w:val="2"/>
        </w:numPr>
        <w:ind w:leftChars="0" w:left="142" w:hanging="284"/>
        <w:jc w:val="both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不合規格內容要求之作品將退件不予受理。</w:t>
      </w:r>
    </w:p>
    <w:p w14:paraId="690C91CE" w14:textId="77777777" w:rsidR="00AC1258" w:rsidRDefault="00B573FD" w:rsidP="00AC1258">
      <w:pPr>
        <w:pStyle w:val="a3"/>
        <w:numPr>
          <w:ilvl w:val="0"/>
          <w:numId w:val="2"/>
        </w:numPr>
        <w:spacing w:line="400" w:lineRule="exact"/>
        <w:ind w:leftChars="0" w:left="142" w:hanging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檔案名稱皆為「</w:t>
      </w:r>
      <w:r w:rsidR="00AC1258">
        <w:rPr>
          <w:rFonts w:ascii="標楷體" w:eastAsia="標楷體" w:hAnsi="標楷體" w:hint="eastAsia"/>
          <w:sz w:val="28"/>
        </w:rPr>
        <w:t xml:space="preserve">學年度+學期 </w:t>
      </w:r>
      <w:r>
        <w:rPr>
          <w:rFonts w:ascii="標楷體" w:eastAsia="標楷體" w:hAnsi="標楷體" w:hint="eastAsia"/>
          <w:sz w:val="28"/>
        </w:rPr>
        <w:t>名字+學號讀書/觀影/觀展心得報告」</w:t>
      </w:r>
    </w:p>
    <w:p w14:paraId="28FA84B7" w14:textId="64AD57C2" w:rsidR="00B573FD" w:rsidRPr="00AC1258" w:rsidRDefault="00AC1258" w:rsidP="00AC1258">
      <w:pPr>
        <w:pStyle w:val="a3"/>
        <w:spacing w:line="400" w:lineRule="exact"/>
        <w:ind w:leftChars="0" w:left="142"/>
        <w:jc w:val="both"/>
        <w:rPr>
          <w:rFonts w:ascii="標楷體" w:eastAsia="標楷體" w:hAnsi="標楷體"/>
          <w:sz w:val="28"/>
        </w:rPr>
      </w:pPr>
      <w:r w:rsidRPr="00AC1258">
        <w:rPr>
          <w:rFonts w:ascii="標楷體" w:eastAsia="標楷體" w:hAnsi="標楷體" w:hint="eastAsia"/>
          <w:sz w:val="28"/>
        </w:rPr>
        <w:t>例:113學年度第2學期元思如</w:t>
      </w:r>
      <w:r w:rsidRPr="00AC1258">
        <w:rPr>
          <w:rFonts w:ascii="標楷體" w:eastAsia="標楷體" w:hAnsi="標楷體"/>
          <w:sz w:val="28"/>
        </w:rPr>
        <w:t>11</w:t>
      </w:r>
      <w:r w:rsidRPr="00AC1258">
        <w:rPr>
          <w:rFonts w:ascii="標楷體" w:eastAsia="標楷體" w:hAnsi="標楷體" w:hint="eastAsia"/>
          <w:sz w:val="28"/>
        </w:rPr>
        <w:t>4</w:t>
      </w:r>
      <w:r w:rsidRPr="00AC1258">
        <w:rPr>
          <w:rFonts w:ascii="標楷體" w:eastAsia="標楷體" w:hAnsi="標楷體"/>
          <w:sz w:val="28"/>
        </w:rPr>
        <w:t>0088</w:t>
      </w:r>
      <w:r w:rsidRPr="00AC1258">
        <w:rPr>
          <w:rFonts w:ascii="標楷體" w:eastAsia="標楷體" w:hAnsi="標楷體" w:hint="eastAsia"/>
          <w:sz w:val="28"/>
        </w:rPr>
        <w:t>6</w:t>
      </w:r>
      <w:r w:rsidRPr="00AC1258">
        <w:rPr>
          <w:rFonts w:ascii="標楷體" w:eastAsia="標楷體" w:hAnsi="標楷體"/>
          <w:sz w:val="28"/>
        </w:rPr>
        <w:t>1</w:t>
      </w:r>
      <w:r w:rsidRPr="00AC1258">
        <w:rPr>
          <w:rFonts w:ascii="標楷體" w:eastAsia="標楷體" w:hAnsi="標楷體" w:hint="eastAsia"/>
          <w:sz w:val="28"/>
        </w:rPr>
        <w:t>讀書心得報告</w:t>
      </w:r>
    </w:p>
    <w:p w14:paraId="17D0D4BA" w14:textId="6FFFFE5C" w:rsidR="00B573FD" w:rsidRPr="008A44B2" w:rsidRDefault="00B573FD" w:rsidP="00E844A3">
      <w:pPr>
        <w:pStyle w:val="a3"/>
        <w:numPr>
          <w:ilvl w:val="0"/>
          <w:numId w:val="2"/>
        </w:numPr>
        <w:ind w:leftChars="0" w:left="142" w:hanging="2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請寄信至</w:t>
      </w:r>
      <w:r w:rsidR="00AC1258" w:rsidRPr="00AC1258">
        <w:rPr>
          <w:rFonts w:ascii="標楷體" w:eastAsia="標楷體" w:hAnsi="標楷體"/>
          <w:sz w:val="28"/>
        </w:rPr>
        <w:t>cmuisrc@cmu.edu.tw</w:t>
      </w:r>
    </w:p>
    <w:p w14:paraId="7CDA4EF0" w14:textId="77777777" w:rsidR="00E844A3" w:rsidRDefault="000F11E3" w:rsidP="00E844A3">
      <w:pPr>
        <w:pStyle w:val="a3"/>
        <w:numPr>
          <w:ilvl w:val="0"/>
          <w:numId w:val="2"/>
        </w:numPr>
        <w:ind w:leftChars="0" w:left="284" w:hanging="426"/>
        <w:jc w:val="both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圖書館將委託資訊中心啟用網路文件檢查系統，請各位同學注意不要抄襲</w:t>
      </w:r>
    </w:p>
    <w:p w14:paraId="34CE170C" w14:textId="2C599484" w:rsidR="000F11E3" w:rsidRPr="008A44B2" w:rsidRDefault="00E844A3" w:rsidP="00E844A3">
      <w:pPr>
        <w:pStyle w:val="a3"/>
        <w:ind w:leftChars="0" w:left="284" w:firstLineChars="20" w:firstLine="5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0F11E3" w:rsidRPr="008A44B2">
        <w:rPr>
          <w:rFonts w:ascii="標楷體" w:eastAsia="標楷體" w:hAnsi="標楷體" w:hint="eastAsia"/>
          <w:sz w:val="28"/>
        </w:rPr>
        <w:t>網路、報章雜誌上的書評，包含任何公開發表之他人文章，以免觸法。</w:t>
      </w:r>
    </w:p>
    <w:p w14:paraId="45FC25AB" w14:textId="7208E783" w:rsidR="008A44B2" w:rsidRDefault="000F11E3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14:paraId="753DF9B8" w14:textId="77777777" w:rsidR="000F11E3" w:rsidRPr="000F11E3" w:rsidRDefault="000F11E3" w:rsidP="000F11E3">
      <w:pPr>
        <w:jc w:val="center"/>
        <w:rPr>
          <w:rFonts w:ascii="標楷體" w:eastAsia="標楷體" w:hAnsi="標楷體"/>
          <w:b/>
          <w:sz w:val="36"/>
        </w:rPr>
      </w:pPr>
      <w:r w:rsidRPr="000F11E3">
        <w:rPr>
          <w:rFonts w:ascii="標楷體" w:eastAsia="標楷體" w:hAnsi="標楷體" w:hint="eastAsia"/>
          <w:b/>
          <w:sz w:val="36"/>
        </w:rPr>
        <w:lastRenderedPageBreak/>
        <w:t>中國醫醫藥大學原住民族學生資源中心</w:t>
      </w:r>
    </w:p>
    <w:p w14:paraId="65A1F78F" w14:textId="77777777" w:rsidR="000F11E3" w:rsidRPr="000F11E3" w:rsidRDefault="000F11E3" w:rsidP="000F11E3">
      <w:pPr>
        <w:jc w:val="center"/>
        <w:rPr>
          <w:rFonts w:ascii="標楷體" w:eastAsia="標楷體" w:hAnsi="標楷體"/>
          <w:sz w:val="28"/>
        </w:rPr>
      </w:pPr>
      <w:r w:rsidRPr="000F11E3">
        <w:rPr>
          <w:rFonts w:ascii="標楷體" w:eastAsia="標楷體" w:hAnsi="標楷體" w:hint="eastAsia"/>
          <w:sz w:val="28"/>
        </w:rPr>
        <w:t>-原委會助學金服務時數</w:t>
      </w:r>
      <w:r w:rsidRPr="0062572B">
        <w:rPr>
          <w:rFonts w:ascii="標楷體" w:eastAsia="標楷體" w:hAnsi="標楷體" w:hint="eastAsia"/>
          <w:sz w:val="28"/>
          <w:highlight w:val="yellow"/>
        </w:rPr>
        <w:t>讀書心得</w:t>
      </w:r>
      <w:r w:rsidRPr="000F11E3">
        <w:rPr>
          <w:rFonts w:ascii="標楷體" w:eastAsia="標楷體" w:hAnsi="標楷體" w:hint="eastAsia"/>
          <w:sz w:val="28"/>
        </w:rPr>
        <w:t>報告-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3271"/>
      </w:tblGrid>
      <w:tr w:rsidR="000F11E3" w14:paraId="452D9011" w14:textId="77777777" w:rsidTr="00E844A3">
        <w:tc>
          <w:tcPr>
            <w:tcW w:w="1696" w:type="dxa"/>
          </w:tcPr>
          <w:p w14:paraId="11A32290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52" w:type="dxa"/>
          </w:tcPr>
          <w:p w14:paraId="3A719A39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336411E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3271" w:type="dxa"/>
          </w:tcPr>
          <w:p w14:paraId="436CEF85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F11E3" w14:paraId="16DDB4C7" w14:textId="77777777" w:rsidTr="00E844A3">
        <w:tc>
          <w:tcPr>
            <w:tcW w:w="1696" w:type="dxa"/>
          </w:tcPr>
          <w:p w14:paraId="7FFCB257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學系／系級：</w:t>
            </w:r>
          </w:p>
        </w:tc>
        <w:tc>
          <w:tcPr>
            <w:tcW w:w="2452" w:type="dxa"/>
          </w:tcPr>
          <w:p w14:paraId="1C52AF77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B222573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書籍名稱：</w:t>
            </w:r>
          </w:p>
        </w:tc>
        <w:tc>
          <w:tcPr>
            <w:tcW w:w="3271" w:type="dxa"/>
          </w:tcPr>
          <w:p w14:paraId="58036F9D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F11E3" w14:paraId="5FBF1E41" w14:textId="77777777" w:rsidTr="00E844A3">
        <w:tc>
          <w:tcPr>
            <w:tcW w:w="1696" w:type="dxa"/>
          </w:tcPr>
          <w:p w14:paraId="526CE87E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作者：</w:t>
            </w:r>
          </w:p>
        </w:tc>
        <w:tc>
          <w:tcPr>
            <w:tcW w:w="2452" w:type="dxa"/>
          </w:tcPr>
          <w:p w14:paraId="37201E70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63C8168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譯者：</w:t>
            </w:r>
          </w:p>
        </w:tc>
        <w:tc>
          <w:tcPr>
            <w:tcW w:w="3271" w:type="dxa"/>
          </w:tcPr>
          <w:p w14:paraId="3A3D6100" w14:textId="77777777" w:rsidR="000F11E3" w:rsidRDefault="000F11E3" w:rsidP="00E844A3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72BABDA7" w14:textId="20D6E772" w:rsidR="000F11E3" w:rsidRDefault="000F11E3" w:rsidP="000F11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圖書作者與內容簡介</w:t>
      </w:r>
      <w:r w:rsidR="009A1FA3">
        <w:rPr>
          <w:rFonts w:ascii="標楷體" w:eastAsia="標楷體" w:hAnsi="標楷體" w:hint="eastAsia"/>
          <w:sz w:val="28"/>
        </w:rPr>
        <w:t>、</w:t>
      </w:r>
    </w:p>
    <w:p w14:paraId="2B671E75" w14:textId="77777777" w:rsidR="009A1FA3" w:rsidRPr="009A1FA3" w:rsidRDefault="009A1FA3" w:rsidP="009A1FA3">
      <w:pPr>
        <w:pStyle w:val="a3"/>
        <w:ind w:leftChars="0"/>
        <w:rPr>
          <w:rFonts w:ascii="標楷體" w:eastAsia="標楷體" w:hAnsi="標楷體"/>
          <w:sz w:val="28"/>
        </w:rPr>
      </w:pPr>
    </w:p>
    <w:p w14:paraId="4CCD1EDD" w14:textId="77777777" w:rsidR="000F11E3" w:rsidRPr="008A44B2" w:rsidRDefault="000F11E3" w:rsidP="000F11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內容摘錄</w:t>
      </w:r>
    </w:p>
    <w:p w14:paraId="79754A6D" w14:textId="77777777" w:rsidR="000F11E3" w:rsidRDefault="000F11E3" w:rsidP="000F11E3">
      <w:pPr>
        <w:rPr>
          <w:rFonts w:ascii="標楷體" w:eastAsia="標楷體" w:hAnsi="標楷體"/>
        </w:rPr>
      </w:pPr>
    </w:p>
    <w:p w14:paraId="3C6E86A3" w14:textId="77777777" w:rsidR="000F11E3" w:rsidRPr="008A44B2" w:rsidRDefault="000F11E3" w:rsidP="000F11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我的觀點（1000字）</w:t>
      </w:r>
    </w:p>
    <w:p w14:paraId="12CF5A5F" w14:textId="77777777" w:rsidR="000F11E3" w:rsidRDefault="000F11E3" w:rsidP="000F11E3">
      <w:pPr>
        <w:rPr>
          <w:rFonts w:ascii="標楷體" w:eastAsia="標楷體" w:hAnsi="標楷體"/>
        </w:rPr>
      </w:pPr>
    </w:p>
    <w:p w14:paraId="5515B682" w14:textId="05242517" w:rsidR="000F11E3" w:rsidRDefault="000F11E3" w:rsidP="000F11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8A44B2">
        <w:rPr>
          <w:rFonts w:ascii="標楷體" w:eastAsia="標楷體" w:hAnsi="標楷體" w:hint="eastAsia"/>
          <w:sz w:val="28"/>
        </w:rPr>
        <w:t>討論議題</w:t>
      </w:r>
      <w:r w:rsidR="0062572B">
        <w:rPr>
          <w:rFonts w:ascii="標楷體" w:eastAsia="標楷體" w:hAnsi="標楷體" w:hint="eastAsia"/>
          <w:sz w:val="28"/>
        </w:rPr>
        <w:t>(至少一議題)</w:t>
      </w:r>
    </w:p>
    <w:p w14:paraId="1DC8EEDB" w14:textId="408001A1" w:rsidR="0062572B" w:rsidRDefault="0062572B" w:rsidP="00E844A3">
      <w:pPr>
        <w:rPr>
          <w:rFonts w:ascii="標楷體" w:eastAsia="標楷體" w:hAnsi="標楷體"/>
        </w:rPr>
      </w:pPr>
    </w:p>
    <w:p w14:paraId="5410ED2E" w14:textId="375A3E47" w:rsidR="0062572B" w:rsidRDefault="0062572B" w:rsidP="0062572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成果照片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62572B" w14:paraId="5698B6DE" w14:textId="77777777" w:rsidTr="0062572B">
        <w:trPr>
          <w:trHeight w:val="2825"/>
        </w:trPr>
        <w:tc>
          <w:tcPr>
            <w:tcW w:w="4743" w:type="dxa"/>
            <w:vAlign w:val="center"/>
          </w:tcPr>
          <w:p w14:paraId="3A722685" w14:textId="77777777" w:rsidR="0062572B" w:rsidRDefault="0062572B" w:rsidP="006257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4" w:type="dxa"/>
            <w:vAlign w:val="center"/>
          </w:tcPr>
          <w:p w14:paraId="483C9123" w14:textId="77777777" w:rsidR="0062572B" w:rsidRDefault="0062572B" w:rsidP="006257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1C13F9BE" w14:textId="77777777" w:rsidR="0062572B" w:rsidRDefault="0062572B" w:rsidP="0062572B">
      <w:pPr>
        <w:rPr>
          <w:rFonts w:ascii="標楷體" w:eastAsia="標楷體" w:hAnsi="標楷體"/>
          <w:sz w:val="28"/>
        </w:rPr>
      </w:pPr>
    </w:p>
    <w:p w14:paraId="780F684A" w14:textId="77777777" w:rsidR="00CE7006" w:rsidRDefault="00CE7006" w:rsidP="0062572B">
      <w:pPr>
        <w:rPr>
          <w:rFonts w:ascii="標楷體" w:eastAsia="標楷體" w:hAnsi="標楷體"/>
          <w:sz w:val="28"/>
        </w:rPr>
      </w:pPr>
    </w:p>
    <w:p w14:paraId="4099F212" w14:textId="77777777" w:rsidR="00CE7006" w:rsidRDefault="00CE7006" w:rsidP="0062572B">
      <w:pPr>
        <w:rPr>
          <w:rFonts w:ascii="標楷體" w:eastAsia="標楷體" w:hAnsi="標楷體"/>
          <w:sz w:val="28"/>
        </w:rPr>
      </w:pPr>
    </w:p>
    <w:p w14:paraId="2A914CC1" w14:textId="77777777" w:rsidR="00CE7006" w:rsidRPr="0062572B" w:rsidRDefault="00CE7006" w:rsidP="0062572B">
      <w:pPr>
        <w:rPr>
          <w:rFonts w:ascii="標楷體" w:eastAsia="標楷體" w:hAnsi="標楷體"/>
          <w:sz w:val="28"/>
        </w:rPr>
      </w:pPr>
    </w:p>
    <w:p w14:paraId="44458C54" w14:textId="5A100374" w:rsidR="0062572B" w:rsidRPr="000F11E3" w:rsidRDefault="0062572B" w:rsidP="0062572B">
      <w:pPr>
        <w:jc w:val="center"/>
        <w:rPr>
          <w:rFonts w:ascii="標楷體" w:eastAsia="標楷體" w:hAnsi="標楷體"/>
          <w:b/>
          <w:sz w:val="36"/>
        </w:rPr>
      </w:pPr>
      <w:r w:rsidRPr="000F11E3">
        <w:rPr>
          <w:rFonts w:ascii="標楷體" w:eastAsia="標楷體" w:hAnsi="標楷體" w:hint="eastAsia"/>
          <w:b/>
          <w:sz w:val="36"/>
        </w:rPr>
        <w:lastRenderedPageBreak/>
        <w:t>中國醫醫藥大學原住民族學生資源中心</w:t>
      </w:r>
    </w:p>
    <w:p w14:paraId="3B25478F" w14:textId="39BF0100" w:rsidR="0062572B" w:rsidRPr="000F11E3" w:rsidRDefault="0062572B" w:rsidP="0062572B">
      <w:pPr>
        <w:jc w:val="center"/>
        <w:rPr>
          <w:rFonts w:ascii="標楷體" w:eastAsia="標楷體" w:hAnsi="標楷體"/>
          <w:sz w:val="28"/>
        </w:rPr>
      </w:pPr>
      <w:r w:rsidRPr="000F11E3">
        <w:rPr>
          <w:rFonts w:ascii="標楷體" w:eastAsia="標楷體" w:hAnsi="標楷體" w:hint="eastAsia"/>
          <w:sz w:val="28"/>
        </w:rPr>
        <w:t>-原委會助學金服務時數</w:t>
      </w:r>
      <w:r w:rsidRPr="0062572B">
        <w:rPr>
          <w:rFonts w:ascii="標楷體" w:eastAsia="標楷體" w:hAnsi="標楷體" w:hint="eastAsia"/>
          <w:sz w:val="28"/>
          <w:highlight w:val="yellow"/>
        </w:rPr>
        <w:t>觀影心得</w:t>
      </w:r>
      <w:r w:rsidRPr="000F11E3">
        <w:rPr>
          <w:rFonts w:ascii="標楷體" w:eastAsia="標楷體" w:hAnsi="標楷體" w:hint="eastAsia"/>
          <w:sz w:val="28"/>
        </w:rPr>
        <w:t>報告-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3271"/>
      </w:tblGrid>
      <w:tr w:rsidR="0062572B" w14:paraId="6A3FBF3D" w14:textId="77777777" w:rsidTr="00424657">
        <w:tc>
          <w:tcPr>
            <w:tcW w:w="1696" w:type="dxa"/>
          </w:tcPr>
          <w:p w14:paraId="20371902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52" w:type="dxa"/>
          </w:tcPr>
          <w:p w14:paraId="7CC73651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17BC468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3271" w:type="dxa"/>
          </w:tcPr>
          <w:p w14:paraId="042A6A61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2572B" w14:paraId="6EAAAB82" w14:textId="77777777" w:rsidTr="00424657">
        <w:tc>
          <w:tcPr>
            <w:tcW w:w="1696" w:type="dxa"/>
          </w:tcPr>
          <w:p w14:paraId="2A986EBF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學系／系級：</w:t>
            </w:r>
          </w:p>
        </w:tc>
        <w:tc>
          <w:tcPr>
            <w:tcW w:w="2452" w:type="dxa"/>
          </w:tcPr>
          <w:p w14:paraId="34DD58F9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AAB1C27" w14:textId="593D1E1F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電影名稱：</w:t>
            </w:r>
          </w:p>
        </w:tc>
        <w:tc>
          <w:tcPr>
            <w:tcW w:w="3271" w:type="dxa"/>
          </w:tcPr>
          <w:p w14:paraId="0163D9E4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62572B" w14:paraId="6C724D3F" w14:textId="77777777" w:rsidTr="00424657">
        <w:tc>
          <w:tcPr>
            <w:tcW w:w="1696" w:type="dxa"/>
          </w:tcPr>
          <w:p w14:paraId="24829676" w14:textId="7905DAAF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導演：</w:t>
            </w:r>
          </w:p>
        </w:tc>
        <w:tc>
          <w:tcPr>
            <w:tcW w:w="2452" w:type="dxa"/>
          </w:tcPr>
          <w:p w14:paraId="40D2F207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779BC31E" w14:textId="03353B5D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271" w:type="dxa"/>
          </w:tcPr>
          <w:p w14:paraId="2D99482A" w14:textId="77777777" w:rsidR="0062572B" w:rsidRDefault="0062572B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1BF80776" w14:textId="7A9514A2" w:rsidR="0062572B" w:rsidRDefault="0062572B">
      <w:pPr>
        <w:widowControl/>
        <w:rPr>
          <w:rFonts w:ascii="標楷體" w:eastAsia="標楷體" w:hAnsi="標楷體"/>
          <w:sz w:val="28"/>
        </w:rPr>
      </w:pPr>
    </w:p>
    <w:p w14:paraId="606B21FF" w14:textId="301ADD47" w:rsidR="00194595" w:rsidRPr="00194595" w:rsidRDefault="0062572B" w:rsidP="0062572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2"/>
        </w:rPr>
      </w:pPr>
      <w:r w:rsidRPr="00194595">
        <w:rPr>
          <w:rFonts w:ascii="標楷體" w:eastAsia="標楷體" w:hAnsi="標楷體" w:hint="eastAsia"/>
          <w:sz w:val="32"/>
        </w:rPr>
        <w:t>引言</w:t>
      </w:r>
      <w:r w:rsidR="00194595" w:rsidRPr="009C686A">
        <w:rPr>
          <w:rFonts w:ascii="標楷體" w:eastAsia="標楷體" w:hAnsi="標楷體" w:hint="eastAsia"/>
        </w:rPr>
        <w:t>(1</w:t>
      </w:r>
      <w:r w:rsidR="009C686A" w:rsidRPr="009C686A">
        <w:rPr>
          <w:rFonts w:ascii="標楷體" w:eastAsia="標楷體" w:hAnsi="標楷體" w:hint="eastAsia"/>
        </w:rPr>
        <w:t>50</w:t>
      </w:r>
      <w:r w:rsidR="00194595" w:rsidRPr="009C686A">
        <w:rPr>
          <w:rFonts w:ascii="標楷體" w:eastAsia="標楷體" w:hAnsi="標楷體" w:hint="eastAsia"/>
        </w:rPr>
        <w:t>字以上)</w:t>
      </w:r>
    </w:p>
    <w:p w14:paraId="027DC472" w14:textId="056027FE" w:rsidR="00194595" w:rsidRPr="00B573FD" w:rsidRDefault="00194595" w:rsidP="0019459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8"/>
        </w:rPr>
      </w:pPr>
      <w:r w:rsidRPr="009C686A">
        <w:rPr>
          <w:rFonts w:ascii="標楷體" w:eastAsia="標楷體" w:hAnsi="標楷體" w:hint="eastAsia"/>
          <w:sz w:val="32"/>
        </w:rPr>
        <w:t>正論</w:t>
      </w:r>
      <w:r w:rsidRPr="009C686A">
        <w:rPr>
          <w:rFonts w:ascii="標楷體" w:eastAsia="標楷體" w:hAnsi="標楷體" w:hint="eastAsia"/>
        </w:rPr>
        <w:t>(3</w:t>
      </w:r>
      <w:r w:rsidR="009C686A" w:rsidRPr="009C686A">
        <w:rPr>
          <w:rFonts w:ascii="標楷體" w:eastAsia="標楷體" w:hAnsi="標楷體" w:hint="eastAsia"/>
        </w:rPr>
        <w:t>5</w:t>
      </w:r>
      <w:r w:rsidRPr="009C686A">
        <w:rPr>
          <w:rFonts w:ascii="標楷體" w:eastAsia="標楷體" w:hAnsi="標楷體" w:hint="eastAsia"/>
        </w:rPr>
        <w:t>0字以上)</w:t>
      </w:r>
    </w:p>
    <w:p w14:paraId="7AF29001" w14:textId="40979D40" w:rsidR="00194595" w:rsidRDefault="00194595" w:rsidP="0019459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8"/>
        </w:rPr>
      </w:pPr>
      <w:r w:rsidRPr="009C686A">
        <w:rPr>
          <w:rFonts w:ascii="標楷體" w:eastAsia="標楷體" w:hAnsi="標楷體" w:hint="eastAsia"/>
          <w:sz w:val="32"/>
        </w:rPr>
        <w:t>釋疑</w:t>
      </w:r>
      <w:r w:rsidRPr="009C686A">
        <w:rPr>
          <w:rFonts w:ascii="標楷體" w:eastAsia="標楷體" w:hAnsi="標楷體" w:hint="eastAsia"/>
        </w:rPr>
        <w:t>(</w:t>
      </w:r>
      <w:r w:rsidR="009C686A" w:rsidRPr="009C686A">
        <w:rPr>
          <w:rFonts w:ascii="標楷體" w:eastAsia="標楷體" w:hAnsi="標楷體" w:hint="eastAsia"/>
        </w:rPr>
        <w:t>1</w:t>
      </w:r>
      <w:r w:rsidR="009C686A">
        <w:rPr>
          <w:rFonts w:ascii="標楷體" w:eastAsia="標楷體" w:hAnsi="標楷體" w:hint="eastAsia"/>
        </w:rPr>
        <w:t>5</w:t>
      </w:r>
      <w:r w:rsidRPr="009C686A">
        <w:rPr>
          <w:rFonts w:ascii="標楷體" w:eastAsia="標楷體" w:hAnsi="標楷體" w:hint="eastAsia"/>
        </w:rPr>
        <w:t>0字以上)</w:t>
      </w:r>
    </w:p>
    <w:p w14:paraId="5D1893AA" w14:textId="00361C83" w:rsidR="00194595" w:rsidRDefault="00194595" w:rsidP="0019459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8"/>
        </w:rPr>
      </w:pPr>
      <w:r w:rsidRPr="009C686A">
        <w:rPr>
          <w:rFonts w:ascii="標楷體" w:eastAsia="標楷體" w:hAnsi="標楷體" w:hint="eastAsia"/>
          <w:sz w:val="32"/>
        </w:rPr>
        <w:t>結論</w:t>
      </w:r>
      <w:r w:rsidRPr="009C686A">
        <w:rPr>
          <w:rFonts w:ascii="標楷體" w:eastAsia="標楷體" w:hAnsi="標楷體" w:hint="eastAsia"/>
        </w:rPr>
        <w:t>(</w:t>
      </w:r>
      <w:r w:rsidR="009C686A" w:rsidRPr="009C686A">
        <w:rPr>
          <w:rFonts w:ascii="標楷體" w:eastAsia="標楷體" w:hAnsi="標楷體" w:hint="eastAsia"/>
        </w:rPr>
        <w:t>35</w:t>
      </w:r>
      <w:r w:rsidRPr="009C686A">
        <w:rPr>
          <w:rFonts w:ascii="標楷體" w:eastAsia="標楷體" w:hAnsi="標楷體" w:hint="eastAsia"/>
        </w:rPr>
        <w:t>0字以上)</w:t>
      </w:r>
    </w:p>
    <w:p w14:paraId="0AC596AC" w14:textId="77777777" w:rsidR="00B573FD" w:rsidRDefault="00B573FD" w:rsidP="00B573F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成果照片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B573FD" w14:paraId="7D297DF4" w14:textId="77777777" w:rsidTr="00424657">
        <w:trPr>
          <w:trHeight w:val="2825"/>
        </w:trPr>
        <w:tc>
          <w:tcPr>
            <w:tcW w:w="4743" w:type="dxa"/>
            <w:vAlign w:val="center"/>
          </w:tcPr>
          <w:p w14:paraId="5931F077" w14:textId="77777777" w:rsidR="00B573FD" w:rsidRDefault="00B573FD" w:rsidP="0042465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4" w:type="dxa"/>
            <w:vAlign w:val="center"/>
          </w:tcPr>
          <w:p w14:paraId="6BE2F6F8" w14:textId="77777777" w:rsidR="00B573FD" w:rsidRDefault="00B573FD" w:rsidP="0042465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D175E44" w14:textId="3BD1EF34" w:rsidR="00194595" w:rsidRDefault="00194595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7FD27794" w14:textId="484252DD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3371C9EB" w14:textId="2F5C09D9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78F29CA0" w14:textId="0E6F9B51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6AA62932" w14:textId="03875AE7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7AB70D6E" w14:textId="5B8B3A08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073E3587" w14:textId="78982FBE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016C729B" w14:textId="38754B0C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06CCE1AF" w14:textId="7CFA98BD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34C28445" w14:textId="25591D6A" w:rsidR="00B573FD" w:rsidRDefault="00B573FD" w:rsidP="00194595">
      <w:pPr>
        <w:spacing w:line="300" w:lineRule="exact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</w:p>
    <w:p w14:paraId="3DECE161" w14:textId="77777777" w:rsidR="00B573FD" w:rsidRPr="000F11E3" w:rsidRDefault="00B573FD" w:rsidP="00B573FD">
      <w:pPr>
        <w:jc w:val="center"/>
        <w:rPr>
          <w:rFonts w:ascii="標楷體" w:eastAsia="標楷體" w:hAnsi="標楷體"/>
          <w:b/>
          <w:sz w:val="36"/>
        </w:rPr>
      </w:pPr>
      <w:r w:rsidRPr="000F11E3">
        <w:rPr>
          <w:rFonts w:ascii="標楷體" w:eastAsia="標楷體" w:hAnsi="標楷體" w:hint="eastAsia"/>
          <w:b/>
          <w:sz w:val="36"/>
        </w:rPr>
        <w:t>中國醫醫藥大學原住民族學生資源中心</w:t>
      </w:r>
    </w:p>
    <w:p w14:paraId="438F1D28" w14:textId="0AEBCEE4" w:rsidR="00B573FD" w:rsidRPr="000F11E3" w:rsidRDefault="00B573FD" w:rsidP="00B573FD">
      <w:pPr>
        <w:jc w:val="center"/>
        <w:rPr>
          <w:rFonts w:ascii="標楷體" w:eastAsia="標楷體" w:hAnsi="標楷體"/>
          <w:sz w:val="28"/>
        </w:rPr>
      </w:pPr>
      <w:r w:rsidRPr="000F11E3">
        <w:rPr>
          <w:rFonts w:ascii="標楷體" w:eastAsia="標楷體" w:hAnsi="標楷體" w:hint="eastAsia"/>
          <w:sz w:val="28"/>
        </w:rPr>
        <w:lastRenderedPageBreak/>
        <w:t>-原委會助學金服務時數</w:t>
      </w:r>
      <w:r w:rsidRPr="0062572B">
        <w:rPr>
          <w:rFonts w:ascii="標楷體" w:eastAsia="標楷體" w:hAnsi="標楷體" w:hint="eastAsia"/>
          <w:sz w:val="28"/>
          <w:highlight w:val="yellow"/>
        </w:rPr>
        <w:t>觀</w:t>
      </w:r>
      <w:r>
        <w:rPr>
          <w:rFonts w:ascii="標楷體" w:eastAsia="標楷體" w:hAnsi="標楷體" w:hint="eastAsia"/>
          <w:sz w:val="28"/>
          <w:highlight w:val="yellow"/>
        </w:rPr>
        <w:t>展</w:t>
      </w:r>
      <w:r w:rsidRPr="0062572B">
        <w:rPr>
          <w:rFonts w:ascii="標楷體" w:eastAsia="標楷體" w:hAnsi="標楷體" w:hint="eastAsia"/>
          <w:sz w:val="28"/>
          <w:highlight w:val="yellow"/>
        </w:rPr>
        <w:t>心得</w:t>
      </w:r>
      <w:r w:rsidRPr="000F11E3">
        <w:rPr>
          <w:rFonts w:ascii="標楷體" w:eastAsia="標楷體" w:hAnsi="標楷體" w:hint="eastAsia"/>
          <w:sz w:val="28"/>
        </w:rPr>
        <w:t>報告-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3271"/>
      </w:tblGrid>
      <w:tr w:rsidR="00B573FD" w14:paraId="0C463158" w14:textId="77777777" w:rsidTr="00424657">
        <w:tc>
          <w:tcPr>
            <w:tcW w:w="1696" w:type="dxa"/>
          </w:tcPr>
          <w:p w14:paraId="0E802310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52" w:type="dxa"/>
          </w:tcPr>
          <w:p w14:paraId="64CDDDB3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8BF0168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3271" w:type="dxa"/>
          </w:tcPr>
          <w:p w14:paraId="62A5C367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573FD" w14:paraId="522E4AAA" w14:textId="77777777" w:rsidTr="00424657">
        <w:tc>
          <w:tcPr>
            <w:tcW w:w="1696" w:type="dxa"/>
          </w:tcPr>
          <w:p w14:paraId="7BDFB829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學系／系級：</w:t>
            </w:r>
          </w:p>
        </w:tc>
        <w:tc>
          <w:tcPr>
            <w:tcW w:w="2452" w:type="dxa"/>
          </w:tcPr>
          <w:p w14:paraId="50A8E9C4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7B1CDB31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電影名稱：</w:t>
            </w:r>
          </w:p>
        </w:tc>
        <w:tc>
          <w:tcPr>
            <w:tcW w:w="3271" w:type="dxa"/>
          </w:tcPr>
          <w:p w14:paraId="1D11E296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B573FD" w14:paraId="00001E3C" w14:textId="77777777" w:rsidTr="00424657">
        <w:tc>
          <w:tcPr>
            <w:tcW w:w="1696" w:type="dxa"/>
          </w:tcPr>
          <w:p w14:paraId="54F3421C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導演：</w:t>
            </w:r>
          </w:p>
        </w:tc>
        <w:tc>
          <w:tcPr>
            <w:tcW w:w="2452" w:type="dxa"/>
          </w:tcPr>
          <w:p w14:paraId="133C0AA9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171AABF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271" w:type="dxa"/>
          </w:tcPr>
          <w:p w14:paraId="00B02174" w14:textId="77777777" w:rsidR="00B573FD" w:rsidRDefault="00B573FD" w:rsidP="0042465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23DF1323" w14:textId="5099181A" w:rsidR="00B573FD" w:rsidRDefault="00B573FD" w:rsidP="00B573FD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 w:val="32"/>
        </w:rPr>
      </w:pPr>
      <w:r w:rsidRPr="00B573FD">
        <w:rPr>
          <w:rFonts w:ascii="標楷體" w:eastAsia="標楷體" w:hAnsi="標楷體" w:hint="eastAsia"/>
          <w:sz w:val="32"/>
        </w:rPr>
        <w:t>前言</w:t>
      </w:r>
    </w:p>
    <w:p w14:paraId="1C3E87D9" w14:textId="77777777" w:rsidR="00B573FD" w:rsidRPr="00B573FD" w:rsidRDefault="00B573FD" w:rsidP="00B573FD">
      <w:pPr>
        <w:jc w:val="both"/>
        <w:rPr>
          <w:rFonts w:ascii="標楷體" w:eastAsia="標楷體" w:hAnsi="標楷體"/>
          <w:sz w:val="32"/>
        </w:rPr>
      </w:pPr>
    </w:p>
    <w:p w14:paraId="6AC62581" w14:textId="14AEE096" w:rsidR="00B573FD" w:rsidRDefault="00B573FD" w:rsidP="00B573FD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 w:val="32"/>
        </w:rPr>
      </w:pPr>
      <w:r w:rsidRPr="00B573FD">
        <w:rPr>
          <w:rFonts w:ascii="標楷體" w:eastAsia="標楷體" w:hAnsi="標楷體" w:hint="eastAsia"/>
          <w:sz w:val="32"/>
        </w:rPr>
        <w:t>展覽介紹</w:t>
      </w:r>
    </w:p>
    <w:p w14:paraId="2BD60C6B" w14:textId="77777777" w:rsidR="00B573FD" w:rsidRPr="00B573FD" w:rsidRDefault="00B573FD" w:rsidP="00B573FD">
      <w:pPr>
        <w:pStyle w:val="a3"/>
        <w:rPr>
          <w:rFonts w:ascii="標楷體" w:eastAsia="標楷體" w:hAnsi="標楷體"/>
          <w:sz w:val="32"/>
        </w:rPr>
      </w:pPr>
    </w:p>
    <w:p w14:paraId="13EAA559" w14:textId="77777777" w:rsidR="00B573FD" w:rsidRPr="00B573FD" w:rsidRDefault="00B573FD" w:rsidP="00B573FD">
      <w:pPr>
        <w:jc w:val="both"/>
        <w:rPr>
          <w:rFonts w:ascii="標楷體" w:eastAsia="標楷體" w:hAnsi="標楷體"/>
          <w:sz w:val="32"/>
        </w:rPr>
      </w:pPr>
    </w:p>
    <w:p w14:paraId="0B13A79D" w14:textId="5137B99B" w:rsidR="00B573FD" w:rsidRDefault="00B573FD" w:rsidP="00B573FD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 w:val="32"/>
        </w:rPr>
      </w:pPr>
      <w:r w:rsidRPr="00B573FD">
        <w:rPr>
          <w:rFonts w:ascii="標楷體" w:eastAsia="標楷體" w:hAnsi="標楷體" w:hint="eastAsia"/>
          <w:sz w:val="32"/>
        </w:rPr>
        <w:t>感想心得</w:t>
      </w:r>
    </w:p>
    <w:p w14:paraId="61D86266" w14:textId="77777777" w:rsidR="00B573FD" w:rsidRPr="00B573FD" w:rsidRDefault="00B573FD" w:rsidP="00B573FD">
      <w:pPr>
        <w:jc w:val="both"/>
        <w:rPr>
          <w:rFonts w:ascii="標楷體" w:eastAsia="標楷體" w:hAnsi="標楷體"/>
          <w:sz w:val="32"/>
        </w:rPr>
      </w:pPr>
    </w:p>
    <w:p w14:paraId="42646A77" w14:textId="44700102" w:rsidR="00B573FD" w:rsidRDefault="00B573FD" w:rsidP="00B573FD">
      <w:pPr>
        <w:pStyle w:val="a3"/>
        <w:numPr>
          <w:ilvl w:val="0"/>
          <w:numId w:val="11"/>
        </w:numPr>
        <w:ind w:leftChars="0"/>
        <w:jc w:val="both"/>
        <w:rPr>
          <w:rFonts w:ascii="標楷體" w:eastAsia="標楷體" w:hAnsi="標楷體"/>
          <w:sz w:val="32"/>
        </w:rPr>
      </w:pPr>
      <w:r w:rsidRPr="00B573FD">
        <w:rPr>
          <w:rFonts w:ascii="標楷體" w:eastAsia="標楷體" w:hAnsi="標楷體" w:hint="eastAsia"/>
          <w:sz w:val="32"/>
        </w:rPr>
        <w:t>議題討論</w:t>
      </w:r>
    </w:p>
    <w:p w14:paraId="17E38AC3" w14:textId="77777777" w:rsidR="00B573FD" w:rsidRPr="00B573FD" w:rsidRDefault="00B573FD" w:rsidP="00B573FD">
      <w:pPr>
        <w:jc w:val="both"/>
        <w:rPr>
          <w:rFonts w:ascii="標楷體" w:eastAsia="標楷體" w:hAnsi="標楷體"/>
          <w:sz w:val="32"/>
        </w:rPr>
      </w:pPr>
    </w:p>
    <w:p w14:paraId="7BCCC049" w14:textId="77777777" w:rsidR="00B573FD" w:rsidRPr="00B573FD" w:rsidRDefault="00B573FD" w:rsidP="00B573F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32"/>
        </w:rPr>
      </w:pPr>
      <w:r w:rsidRPr="00B573FD">
        <w:rPr>
          <w:rFonts w:ascii="標楷體" w:eastAsia="標楷體" w:hAnsi="標楷體" w:hint="eastAsia"/>
          <w:sz w:val="32"/>
        </w:rPr>
        <w:t>成果照片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B573FD" w14:paraId="595A6DA8" w14:textId="77777777" w:rsidTr="00424657">
        <w:trPr>
          <w:trHeight w:val="2825"/>
        </w:trPr>
        <w:tc>
          <w:tcPr>
            <w:tcW w:w="4743" w:type="dxa"/>
            <w:vAlign w:val="center"/>
          </w:tcPr>
          <w:p w14:paraId="78F9B5E4" w14:textId="77777777" w:rsidR="00B573FD" w:rsidRDefault="00B573FD" w:rsidP="0042465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44" w:type="dxa"/>
            <w:vAlign w:val="center"/>
          </w:tcPr>
          <w:p w14:paraId="1EC3D1F5" w14:textId="77777777" w:rsidR="00B573FD" w:rsidRDefault="00B573FD" w:rsidP="0042465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8A4B1C3" w14:textId="77777777" w:rsidR="00B573FD" w:rsidRPr="00B573FD" w:rsidRDefault="00B573FD" w:rsidP="009A1FA3">
      <w:pPr>
        <w:jc w:val="both"/>
        <w:rPr>
          <w:rFonts w:ascii="標楷體" w:eastAsia="標楷體" w:hAnsi="標楷體"/>
          <w:sz w:val="32"/>
        </w:rPr>
      </w:pPr>
    </w:p>
    <w:sectPr w:rsidR="00B573FD" w:rsidRPr="00B573FD" w:rsidSect="00190A2C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04E4" w14:textId="77777777" w:rsidR="00BE5FB8" w:rsidRDefault="00BE5FB8" w:rsidP="00D915A6">
      <w:r>
        <w:separator/>
      </w:r>
    </w:p>
  </w:endnote>
  <w:endnote w:type="continuationSeparator" w:id="0">
    <w:p w14:paraId="61B93780" w14:textId="77777777" w:rsidR="00BE5FB8" w:rsidRDefault="00BE5FB8" w:rsidP="00D9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5C30" w14:textId="77777777" w:rsidR="00BE5FB8" w:rsidRDefault="00BE5FB8" w:rsidP="00D915A6">
      <w:r>
        <w:separator/>
      </w:r>
    </w:p>
  </w:footnote>
  <w:footnote w:type="continuationSeparator" w:id="0">
    <w:p w14:paraId="703009AA" w14:textId="77777777" w:rsidR="00BE5FB8" w:rsidRDefault="00BE5FB8" w:rsidP="00D9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354"/>
    <w:multiLevelType w:val="hybridMultilevel"/>
    <w:tmpl w:val="553C6B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B071E"/>
    <w:multiLevelType w:val="hybridMultilevel"/>
    <w:tmpl w:val="6E3ED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E603B8"/>
    <w:multiLevelType w:val="hybridMultilevel"/>
    <w:tmpl w:val="50486EEE"/>
    <w:lvl w:ilvl="0" w:tplc="04090011">
      <w:start w:val="1"/>
      <w:numFmt w:val="upperLetter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246D325B"/>
    <w:multiLevelType w:val="hybridMultilevel"/>
    <w:tmpl w:val="0E66B9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725E65"/>
    <w:multiLevelType w:val="hybridMultilevel"/>
    <w:tmpl w:val="C10C6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E616C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77C59"/>
    <w:multiLevelType w:val="hybridMultilevel"/>
    <w:tmpl w:val="D9BECB36"/>
    <w:lvl w:ilvl="0" w:tplc="04090011">
      <w:start w:val="1"/>
      <w:numFmt w:val="upperLetter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 w15:restartNumberingAfterBreak="0">
    <w:nsid w:val="3DF7794F"/>
    <w:multiLevelType w:val="hybridMultilevel"/>
    <w:tmpl w:val="45A42B3A"/>
    <w:lvl w:ilvl="0" w:tplc="B0B823E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D263B"/>
    <w:multiLevelType w:val="hybridMultilevel"/>
    <w:tmpl w:val="A43E8B92"/>
    <w:lvl w:ilvl="0" w:tplc="C9E616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F3F6E"/>
    <w:multiLevelType w:val="hybridMultilevel"/>
    <w:tmpl w:val="20C230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794F2D"/>
    <w:multiLevelType w:val="hybridMultilevel"/>
    <w:tmpl w:val="7362F744"/>
    <w:lvl w:ilvl="0" w:tplc="C9E616C8">
      <w:start w:val="1"/>
      <w:numFmt w:val="taiwaneseCountingThousand"/>
      <w:lvlText w:val="(%1)"/>
      <w:lvlJc w:val="left"/>
      <w:pPr>
        <w:ind w:left="8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0" w15:restartNumberingAfterBreak="0">
    <w:nsid w:val="5AED6C6B"/>
    <w:multiLevelType w:val="hybridMultilevel"/>
    <w:tmpl w:val="25709D2A"/>
    <w:lvl w:ilvl="0" w:tplc="C9E616C8">
      <w:start w:val="1"/>
      <w:numFmt w:val="taiwaneseCountingThousand"/>
      <w:lvlText w:val="(%1)"/>
      <w:lvlJc w:val="left"/>
      <w:pPr>
        <w:ind w:left="8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 w16cid:durableId="875968554">
    <w:abstractNumId w:val="1"/>
  </w:num>
  <w:num w:numId="2" w16cid:durableId="1936327144">
    <w:abstractNumId w:val="4"/>
  </w:num>
  <w:num w:numId="3" w16cid:durableId="1852454791">
    <w:abstractNumId w:val="3"/>
  </w:num>
  <w:num w:numId="4" w16cid:durableId="1718434963">
    <w:abstractNumId w:val="8"/>
  </w:num>
  <w:num w:numId="5" w16cid:durableId="1819952049">
    <w:abstractNumId w:val="2"/>
  </w:num>
  <w:num w:numId="6" w16cid:durableId="2137679902">
    <w:abstractNumId w:val="0"/>
  </w:num>
  <w:num w:numId="7" w16cid:durableId="1282343296">
    <w:abstractNumId w:val="5"/>
  </w:num>
  <w:num w:numId="8" w16cid:durableId="2003005042">
    <w:abstractNumId w:val="10"/>
  </w:num>
  <w:num w:numId="9" w16cid:durableId="345641469">
    <w:abstractNumId w:val="9"/>
  </w:num>
  <w:num w:numId="10" w16cid:durableId="7492662">
    <w:abstractNumId w:val="7"/>
  </w:num>
  <w:num w:numId="11" w16cid:durableId="151522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E3"/>
    <w:rsid w:val="000F11E3"/>
    <w:rsid w:val="0012081C"/>
    <w:rsid w:val="00190A2C"/>
    <w:rsid w:val="00194595"/>
    <w:rsid w:val="001E009F"/>
    <w:rsid w:val="003D6BD1"/>
    <w:rsid w:val="0062572B"/>
    <w:rsid w:val="007A365C"/>
    <w:rsid w:val="008A44B2"/>
    <w:rsid w:val="009A1FA3"/>
    <w:rsid w:val="009C686A"/>
    <w:rsid w:val="00AC1258"/>
    <w:rsid w:val="00B573FD"/>
    <w:rsid w:val="00BB18FE"/>
    <w:rsid w:val="00BE5FB8"/>
    <w:rsid w:val="00CC63B2"/>
    <w:rsid w:val="00CE7006"/>
    <w:rsid w:val="00D915A6"/>
    <w:rsid w:val="00DA32A1"/>
    <w:rsid w:val="00E844A3"/>
    <w:rsid w:val="00F561C1"/>
    <w:rsid w:val="00F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A4ED4"/>
  <w15:chartTrackingRefBased/>
  <w15:docId w15:val="{D07AA8C1-0FD2-4E1A-ADC2-D1071C49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E3"/>
    <w:pPr>
      <w:ind w:leftChars="200" w:left="480"/>
    </w:pPr>
  </w:style>
  <w:style w:type="table" w:styleId="a4">
    <w:name w:val="Table Grid"/>
    <w:basedOn w:val="a1"/>
    <w:uiPriority w:val="39"/>
    <w:rsid w:val="000F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5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5A6"/>
    <w:rPr>
      <w:sz w:val="20"/>
      <w:szCs w:val="20"/>
    </w:rPr>
  </w:style>
  <w:style w:type="character" w:styleId="a9">
    <w:name w:val="Emphasis"/>
    <w:basedOn w:val="a0"/>
    <w:uiPriority w:val="20"/>
    <w:qFormat/>
    <w:rsid w:val="001945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5382BF515571245A08895E1EEC3878B" ma:contentTypeVersion="9" ma:contentTypeDescription="建立新的文件。" ma:contentTypeScope="" ma:versionID="1aee1102c348f8c60f31def4e89b3c33">
  <xsd:schema xmlns:xsd="http://www.w3.org/2001/XMLSchema" xmlns:xs="http://www.w3.org/2001/XMLSchema" xmlns:p="http://schemas.microsoft.com/office/2006/metadata/properties" xmlns:ns3="1b4b47f4-02e4-4cd5-a2d8-caedb8e92d1b" targetNamespace="http://schemas.microsoft.com/office/2006/metadata/properties" ma:root="true" ma:fieldsID="50ad15e8f2f859aca377299d1568e6f3" ns3:_="">
    <xsd:import namespace="1b4b47f4-02e4-4cd5-a2d8-caedb8e92d1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b47f4-02e4-4cd5-a2d8-caedb8e92d1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DE80E-9098-4A0D-93A1-42AEE9B3D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A8CF5-C49D-4646-B74D-7E30B2E4A9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21A53-BD57-4FAE-97E8-37E1F82E8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b47f4-02e4-4cd5-a2d8-caedb8e92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ABA76-13B2-4B2B-AF1C-41FEA0DAC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原資中心</cp:lastModifiedBy>
  <cp:revision>6</cp:revision>
  <dcterms:created xsi:type="dcterms:W3CDTF">2025-03-13T07:28:00Z</dcterms:created>
  <dcterms:modified xsi:type="dcterms:W3CDTF">2025-05-28T07:15:00Z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0x01010075382BF515571245A08895E1EEC3878B</vt:lpwstr>
  </property>
</Properties>
</file>